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302" w:rsidRPr="00AE4CD3" w:rsidRDefault="00590302" w:rsidP="00590302">
      <w:pPr>
        <w:pStyle w:val="BodyText2"/>
        <w:ind w:firstLine="720"/>
        <w:rPr>
          <w:b/>
          <w:sz w:val="20"/>
        </w:rPr>
      </w:pPr>
      <w:r w:rsidRPr="00AE4CD3">
        <w:rPr>
          <w:sz w:val="20"/>
        </w:rPr>
        <w:t xml:space="preserve">Na osnovu člana 8. i 9. Zakona o nadziđivanju zgrada, izgradnji potkrovnih stanova i dogradnji stanova (“ Službene novine SBK/KSB “ broj 15/00 ) i člana 2. Odluke o kriterijima i mjerilima za učešće na konkursu za nadziđavanje zgrada, izgradnji potkrovnih stanova, dogradnji stanova  (“Službene novine Općine Travnik “ broj 9/05) Općinsko vijeće Travnik, putem Službe za urbanizam, građenje, katastar i imovinsko pravne poslove, </w:t>
      </w:r>
      <w:r w:rsidRPr="00AE4CD3">
        <w:rPr>
          <w:b/>
          <w:sz w:val="20"/>
        </w:rPr>
        <w:t>o b j a v l j u j e</w:t>
      </w:r>
    </w:p>
    <w:p w:rsidR="00590302" w:rsidRDefault="00590302" w:rsidP="00590302">
      <w:pPr>
        <w:pStyle w:val="Heading1"/>
        <w:rPr>
          <w:sz w:val="20"/>
        </w:rPr>
      </w:pPr>
    </w:p>
    <w:p w:rsidR="00590302" w:rsidRPr="00AE4CD3" w:rsidRDefault="00590302" w:rsidP="00590302">
      <w:pPr>
        <w:pStyle w:val="Heading1"/>
        <w:rPr>
          <w:sz w:val="28"/>
          <w:szCs w:val="28"/>
        </w:rPr>
      </w:pPr>
      <w:r w:rsidRPr="00AE4CD3">
        <w:rPr>
          <w:sz w:val="28"/>
          <w:szCs w:val="28"/>
        </w:rPr>
        <w:t>K</w:t>
      </w:r>
      <w:r>
        <w:rPr>
          <w:sz w:val="28"/>
          <w:szCs w:val="28"/>
        </w:rPr>
        <w:t xml:space="preserve"> </w:t>
      </w:r>
      <w:r w:rsidRPr="00AE4CD3">
        <w:rPr>
          <w:sz w:val="28"/>
          <w:szCs w:val="28"/>
        </w:rPr>
        <w:t>O</w:t>
      </w:r>
      <w:r>
        <w:rPr>
          <w:sz w:val="28"/>
          <w:szCs w:val="28"/>
        </w:rPr>
        <w:t xml:space="preserve"> </w:t>
      </w:r>
      <w:r w:rsidRPr="00AE4CD3">
        <w:rPr>
          <w:sz w:val="28"/>
          <w:szCs w:val="28"/>
        </w:rPr>
        <w:t>N</w:t>
      </w:r>
      <w:r>
        <w:rPr>
          <w:sz w:val="28"/>
          <w:szCs w:val="28"/>
        </w:rPr>
        <w:t xml:space="preserve"> </w:t>
      </w:r>
      <w:r w:rsidRPr="00AE4CD3">
        <w:rPr>
          <w:sz w:val="28"/>
          <w:szCs w:val="28"/>
        </w:rPr>
        <w:t>K</w:t>
      </w:r>
      <w:r>
        <w:rPr>
          <w:sz w:val="28"/>
          <w:szCs w:val="28"/>
        </w:rPr>
        <w:t xml:space="preserve"> </w:t>
      </w:r>
      <w:r w:rsidRPr="00AE4CD3">
        <w:rPr>
          <w:sz w:val="28"/>
          <w:szCs w:val="28"/>
        </w:rPr>
        <w:t>U</w:t>
      </w:r>
      <w:r>
        <w:rPr>
          <w:sz w:val="28"/>
          <w:szCs w:val="28"/>
        </w:rPr>
        <w:t xml:space="preserve"> </w:t>
      </w:r>
      <w:r w:rsidRPr="00AE4CD3">
        <w:rPr>
          <w:sz w:val="28"/>
          <w:szCs w:val="28"/>
        </w:rPr>
        <w:t>R</w:t>
      </w:r>
      <w:r>
        <w:rPr>
          <w:sz w:val="28"/>
          <w:szCs w:val="28"/>
        </w:rPr>
        <w:t xml:space="preserve"> </w:t>
      </w:r>
      <w:r w:rsidRPr="00AE4CD3">
        <w:rPr>
          <w:sz w:val="28"/>
          <w:szCs w:val="28"/>
        </w:rPr>
        <w:t>S</w:t>
      </w:r>
    </w:p>
    <w:p w:rsidR="00590302" w:rsidRPr="00AE4CD3" w:rsidRDefault="00590302" w:rsidP="00590302">
      <w:pPr>
        <w:pStyle w:val="BodyText"/>
        <w:rPr>
          <w:b/>
          <w:szCs w:val="24"/>
        </w:rPr>
      </w:pPr>
      <w:r w:rsidRPr="00AE4CD3">
        <w:rPr>
          <w:b/>
          <w:szCs w:val="24"/>
        </w:rPr>
        <w:t>za sticanje prava  za nadziđivanje zgrada,izgradnju potkrovnih stanova i dogradnju stanova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rPr>
          <w:b/>
          <w:sz w:val="20"/>
        </w:rPr>
      </w:pPr>
      <w:r w:rsidRPr="00AE4CD3">
        <w:rPr>
          <w:b/>
          <w:sz w:val="20"/>
        </w:rPr>
        <w:t>Član 1.</w:t>
      </w:r>
    </w:p>
    <w:p w:rsidR="00590302" w:rsidRPr="00AE4CD3" w:rsidRDefault="00590302" w:rsidP="00590302">
      <w:pPr>
        <w:pStyle w:val="BodyText"/>
        <w:jc w:val="left"/>
        <w:rPr>
          <w:b/>
          <w:sz w:val="20"/>
        </w:rPr>
      </w:pPr>
    </w:p>
    <w:p w:rsidR="00590302" w:rsidRPr="00AE4CD3" w:rsidRDefault="00590302" w:rsidP="00590302">
      <w:pPr>
        <w:pStyle w:val="BodyText"/>
        <w:ind w:firstLine="720"/>
        <w:jc w:val="both"/>
        <w:rPr>
          <w:sz w:val="20"/>
        </w:rPr>
      </w:pPr>
      <w:r w:rsidRPr="00AE4CD3">
        <w:rPr>
          <w:sz w:val="20"/>
        </w:rPr>
        <w:t>Objekti podobni za izgradnju stanova putem nadziđavanja zgrade, izgradnju potkrovnog  i dogradnju stan na području općine Travnik su:</w:t>
      </w:r>
    </w:p>
    <w:p w:rsidR="00590302" w:rsidRPr="00AE4CD3" w:rsidRDefault="00590302" w:rsidP="00590302">
      <w:pPr>
        <w:pStyle w:val="BodyText"/>
        <w:ind w:firstLine="720"/>
        <w:jc w:val="both"/>
        <w:rPr>
          <w:sz w:val="20"/>
        </w:rPr>
      </w:pPr>
    </w:p>
    <w:p w:rsidR="00590302" w:rsidRPr="00AE4CD3" w:rsidRDefault="00590302" w:rsidP="00590302">
      <w:pPr>
        <w:pStyle w:val="BodyText"/>
        <w:ind w:firstLine="720"/>
        <w:jc w:val="both"/>
        <w:rPr>
          <w:sz w:val="20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72"/>
        <w:gridCol w:w="2174"/>
        <w:gridCol w:w="2733"/>
        <w:gridCol w:w="2026"/>
      </w:tblGrid>
      <w:tr w:rsidR="00590302" w:rsidRPr="00AE4CD3" w:rsidTr="00590302">
        <w:tc>
          <w:tcPr>
            <w:tcW w:w="672" w:type="dxa"/>
          </w:tcPr>
          <w:p w:rsidR="00590302" w:rsidRPr="00AE4CD3" w:rsidRDefault="00590302" w:rsidP="00514591">
            <w:pPr>
              <w:pStyle w:val="BodyText"/>
              <w:rPr>
                <w:b/>
                <w:bCs/>
                <w:sz w:val="20"/>
              </w:rPr>
            </w:pPr>
            <w:r w:rsidRPr="00AE4CD3">
              <w:rPr>
                <w:b/>
                <w:bCs/>
                <w:sz w:val="20"/>
              </w:rPr>
              <w:t>R.br.</w:t>
            </w:r>
          </w:p>
        </w:tc>
        <w:tc>
          <w:tcPr>
            <w:tcW w:w="2174" w:type="dxa"/>
          </w:tcPr>
          <w:p w:rsidR="00590302" w:rsidRPr="00AE4CD3" w:rsidRDefault="00590302" w:rsidP="00514591">
            <w:pPr>
              <w:pStyle w:val="BodyText"/>
              <w:rPr>
                <w:b/>
                <w:bCs/>
                <w:sz w:val="20"/>
              </w:rPr>
            </w:pPr>
            <w:r w:rsidRPr="00AE4CD3">
              <w:rPr>
                <w:b/>
                <w:bCs/>
                <w:sz w:val="20"/>
              </w:rPr>
              <w:t>ULICA I BROJ</w:t>
            </w:r>
          </w:p>
        </w:tc>
        <w:tc>
          <w:tcPr>
            <w:tcW w:w="2733" w:type="dxa"/>
          </w:tcPr>
          <w:p w:rsidR="00590302" w:rsidRPr="00AE4CD3" w:rsidRDefault="00590302" w:rsidP="00514591">
            <w:pPr>
              <w:pStyle w:val="BodyText"/>
              <w:rPr>
                <w:b/>
                <w:bCs/>
                <w:sz w:val="20"/>
              </w:rPr>
            </w:pPr>
            <w:r w:rsidRPr="00AE4CD3">
              <w:rPr>
                <w:b/>
                <w:bCs/>
                <w:sz w:val="20"/>
              </w:rPr>
              <w:t>OZNAKA KATASTARSKE PARCELE</w:t>
            </w:r>
          </w:p>
        </w:tc>
        <w:tc>
          <w:tcPr>
            <w:tcW w:w="2026" w:type="dxa"/>
          </w:tcPr>
          <w:p w:rsidR="00590302" w:rsidRPr="00AE4CD3" w:rsidRDefault="00590302" w:rsidP="00514591">
            <w:pPr>
              <w:pStyle w:val="BodyText"/>
              <w:rPr>
                <w:b/>
                <w:bCs/>
                <w:sz w:val="20"/>
              </w:rPr>
            </w:pPr>
            <w:r w:rsidRPr="00AE4CD3">
              <w:rPr>
                <w:b/>
                <w:bCs/>
                <w:sz w:val="20"/>
              </w:rPr>
              <w:t>BROJ STAMBENIH JEDINICA</w:t>
            </w:r>
          </w:p>
        </w:tc>
      </w:tr>
      <w:tr w:rsidR="00590302" w:rsidRPr="00AE4CD3" w:rsidTr="00590302">
        <w:tc>
          <w:tcPr>
            <w:tcW w:w="672" w:type="dxa"/>
          </w:tcPr>
          <w:p w:rsidR="00590302" w:rsidRPr="00AE4CD3" w:rsidRDefault="00590302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1.</w:t>
            </w:r>
          </w:p>
        </w:tc>
        <w:tc>
          <w:tcPr>
            <w:tcW w:w="2174" w:type="dxa"/>
          </w:tcPr>
          <w:p w:rsidR="00590302" w:rsidRDefault="00590302" w:rsidP="00514591">
            <w:pPr>
              <w:pStyle w:val="BodyText"/>
              <w:jc w:val="both"/>
              <w:rPr>
                <w:sz w:val="20"/>
              </w:rPr>
            </w:pPr>
            <w:r>
              <w:rPr>
                <w:sz w:val="20"/>
              </w:rPr>
              <w:t>Prnjavor 22</w:t>
            </w:r>
          </w:p>
          <w:p w:rsidR="00590302" w:rsidRPr="00AE4CD3" w:rsidRDefault="00590302" w:rsidP="00590302">
            <w:pPr>
              <w:pStyle w:val="BodyText"/>
              <w:jc w:val="both"/>
              <w:rPr>
                <w:sz w:val="20"/>
              </w:rPr>
            </w:pPr>
            <w:r>
              <w:rPr>
                <w:sz w:val="20"/>
              </w:rPr>
              <w:t>„APOTEKA“</w:t>
            </w:r>
          </w:p>
        </w:tc>
        <w:tc>
          <w:tcPr>
            <w:tcW w:w="2733" w:type="dxa"/>
          </w:tcPr>
          <w:p w:rsidR="00590302" w:rsidRPr="00AE4CD3" w:rsidRDefault="00590302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 xml:space="preserve">k.p.br. </w:t>
            </w:r>
            <w:r>
              <w:rPr>
                <w:sz w:val="20"/>
              </w:rPr>
              <w:t>1552/1</w:t>
            </w:r>
          </w:p>
          <w:p w:rsidR="00590302" w:rsidRPr="00AE4CD3" w:rsidRDefault="00590302" w:rsidP="00590302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 xml:space="preserve">p.l. br. </w:t>
            </w:r>
            <w:r>
              <w:rPr>
                <w:sz w:val="20"/>
              </w:rPr>
              <w:t>1670</w:t>
            </w:r>
            <w:r w:rsidRPr="00AE4CD3">
              <w:rPr>
                <w:sz w:val="20"/>
              </w:rPr>
              <w:t xml:space="preserve"> k.o. Travnik</w:t>
            </w:r>
          </w:p>
        </w:tc>
        <w:tc>
          <w:tcPr>
            <w:tcW w:w="2026" w:type="dxa"/>
          </w:tcPr>
          <w:p w:rsidR="00590302" w:rsidRPr="00AE4CD3" w:rsidRDefault="00590302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 xml:space="preserve">1 (jedan) stan </w:t>
            </w:r>
          </w:p>
          <w:p w:rsidR="00590302" w:rsidRPr="00AE4CD3" w:rsidRDefault="00590302" w:rsidP="00590302">
            <w:pPr>
              <w:pStyle w:val="BodyText"/>
              <w:jc w:val="both"/>
              <w:rPr>
                <w:sz w:val="20"/>
                <w:vertAlign w:val="superscript"/>
              </w:rPr>
            </w:pPr>
            <w:r w:rsidRPr="00AE4CD3">
              <w:rPr>
                <w:sz w:val="20"/>
              </w:rPr>
              <w:t xml:space="preserve">cca </w:t>
            </w:r>
            <w:r>
              <w:rPr>
                <w:sz w:val="20"/>
              </w:rPr>
              <w:t>dogradnja 17,00</w:t>
            </w:r>
            <w:r w:rsidRPr="00AE4CD3">
              <w:rPr>
                <w:sz w:val="20"/>
              </w:rPr>
              <w:t xml:space="preserve"> m</w:t>
            </w:r>
            <w:r w:rsidRPr="00AE4CD3">
              <w:rPr>
                <w:sz w:val="20"/>
                <w:vertAlign w:val="superscript"/>
              </w:rPr>
              <w:t>2</w:t>
            </w:r>
          </w:p>
        </w:tc>
      </w:tr>
      <w:tr w:rsidR="00590302" w:rsidRPr="00AE4CD3" w:rsidTr="00590302">
        <w:tc>
          <w:tcPr>
            <w:tcW w:w="672" w:type="dxa"/>
          </w:tcPr>
          <w:p w:rsidR="00590302" w:rsidRPr="00AE4CD3" w:rsidRDefault="00590302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2.</w:t>
            </w:r>
          </w:p>
        </w:tc>
        <w:tc>
          <w:tcPr>
            <w:tcW w:w="2174" w:type="dxa"/>
          </w:tcPr>
          <w:p w:rsidR="00590302" w:rsidRDefault="00590302" w:rsidP="00514591">
            <w:pPr>
              <w:pStyle w:val="BodyText"/>
              <w:jc w:val="both"/>
              <w:rPr>
                <w:sz w:val="20"/>
              </w:rPr>
            </w:pPr>
            <w:r>
              <w:rPr>
                <w:sz w:val="20"/>
              </w:rPr>
              <w:t>Centar II B</w:t>
            </w:r>
          </w:p>
          <w:p w:rsidR="00590302" w:rsidRPr="00AE4CD3" w:rsidRDefault="00590302" w:rsidP="00590302">
            <w:pPr>
              <w:pStyle w:val="BodyText"/>
              <w:jc w:val="both"/>
              <w:rPr>
                <w:sz w:val="20"/>
              </w:rPr>
            </w:pPr>
            <w:r>
              <w:rPr>
                <w:sz w:val="20"/>
              </w:rPr>
              <w:t>„Amerikanka“</w:t>
            </w:r>
            <w:r w:rsidRPr="00AE4CD3">
              <w:rPr>
                <w:sz w:val="20"/>
              </w:rPr>
              <w:t xml:space="preserve"> </w:t>
            </w:r>
          </w:p>
        </w:tc>
        <w:tc>
          <w:tcPr>
            <w:tcW w:w="2733" w:type="dxa"/>
          </w:tcPr>
          <w:p w:rsidR="00590302" w:rsidRPr="00AE4CD3" w:rsidRDefault="00590302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k.p.br. 26</w:t>
            </w:r>
            <w:r>
              <w:rPr>
                <w:sz w:val="20"/>
              </w:rPr>
              <w:t>73</w:t>
            </w:r>
          </w:p>
          <w:p w:rsidR="00590302" w:rsidRPr="00AE4CD3" w:rsidRDefault="00590302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p.l.br. 2359 k.o. Travnik</w:t>
            </w:r>
          </w:p>
        </w:tc>
        <w:tc>
          <w:tcPr>
            <w:tcW w:w="2026" w:type="dxa"/>
          </w:tcPr>
          <w:p w:rsidR="00590302" w:rsidRPr="00AE4CD3" w:rsidRDefault="00590302" w:rsidP="00514591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>1 (jedan) stan</w:t>
            </w:r>
          </w:p>
          <w:p w:rsidR="00590302" w:rsidRPr="00AE4CD3" w:rsidRDefault="00590302" w:rsidP="00590302">
            <w:pPr>
              <w:pStyle w:val="BodyText"/>
              <w:jc w:val="both"/>
              <w:rPr>
                <w:sz w:val="20"/>
              </w:rPr>
            </w:pPr>
            <w:r w:rsidRPr="00AE4CD3">
              <w:rPr>
                <w:sz w:val="20"/>
              </w:rPr>
              <w:t xml:space="preserve">cca </w:t>
            </w:r>
            <w:r>
              <w:rPr>
                <w:sz w:val="20"/>
              </w:rPr>
              <w:t>102,20</w:t>
            </w:r>
            <w:r w:rsidRPr="00AE4CD3">
              <w:rPr>
                <w:sz w:val="20"/>
              </w:rPr>
              <w:t xml:space="preserve"> m</w:t>
            </w:r>
            <w:r w:rsidRPr="00AE4CD3">
              <w:rPr>
                <w:sz w:val="20"/>
                <w:vertAlign w:val="superscript"/>
              </w:rPr>
              <w:t>2</w:t>
            </w:r>
          </w:p>
        </w:tc>
      </w:tr>
    </w:tbl>
    <w:p w:rsidR="00590302" w:rsidRPr="00AE4CD3" w:rsidRDefault="00590302" w:rsidP="00590302">
      <w:pPr>
        <w:pStyle w:val="BodyText"/>
        <w:ind w:firstLine="720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left"/>
        <w:rPr>
          <w:bCs/>
          <w:sz w:val="20"/>
        </w:rPr>
      </w:pPr>
      <w:r w:rsidRPr="00AE4CD3">
        <w:rPr>
          <w:b/>
          <w:sz w:val="20"/>
        </w:rPr>
        <w:tab/>
      </w:r>
    </w:p>
    <w:p w:rsidR="00590302" w:rsidRPr="00AE4CD3" w:rsidRDefault="00590302" w:rsidP="00590302">
      <w:pPr>
        <w:pStyle w:val="BodyText"/>
        <w:rPr>
          <w:b/>
          <w:sz w:val="20"/>
        </w:rPr>
      </w:pPr>
      <w:r w:rsidRPr="00AE4CD3">
        <w:rPr>
          <w:b/>
          <w:sz w:val="20"/>
        </w:rPr>
        <w:t>Član 2.</w:t>
      </w:r>
    </w:p>
    <w:p w:rsidR="00590302" w:rsidRPr="00AE4CD3" w:rsidRDefault="00590302" w:rsidP="00590302">
      <w:pPr>
        <w:pStyle w:val="BodyText"/>
        <w:jc w:val="left"/>
        <w:rPr>
          <w:b/>
          <w:sz w:val="20"/>
        </w:rPr>
      </w:pPr>
    </w:p>
    <w:p w:rsidR="00590302" w:rsidRPr="00AE4CD3" w:rsidRDefault="00590302" w:rsidP="00590302">
      <w:pPr>
        <w:pStyle w:val="BodyText"/>
        <w:ind w:firstLine="720"/>
        <w:jc w:val="both"/>
        <w:rPr>
          <w:sz w:val="20"/>
        </w:rPr>
      </w:pPr>
      <w:r w:rsidRPr="00AE4CD3">
        <w:rPr>
          <w:sz w:val="20"/>
        </w:rPr>
        <w:t>Pravo za nadziđavanje zgrada, izgradnju potkrovnog  stana i dogradnju stana  putem konkursa mogu ostvariti :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numPr>
          <w:ilvl w:val="0"/>
          <w:numId w:val="3"/>
        </w:numPr>
        <w:jc w:val="both"/>
        <w:rPr>
          <w:sz w:val="20"/>
        </w:rPr>
      </w:pPr>
      <w:r w:rsidRPr="00AE4CD3">
        <w:rPr>
          <w:sz w:val="20"/>
        </w:rPr>
        <w:t>privremeni korisnici stanova na području Srednjobosanskog kantona koji su stanarsko pravo stekli na osnovu Zakona o stambenim odnosima ili Zakona o napuštenim stanovima,u periodu od 1.aprila 1992. Godine do 7.februara 1998. godine, a koje im je prestalo po Zakonu o prestanku primjene Zakona o napuštenim stanovima,izuzev osoba koje imaju stanarsko pravo,ili u vlasništvu stan ili kuću na području Bosne i Hercegovine</w:t>
      </w:r>
    </w:p>
    <w:p w:rsidR="00590302" w:rsidRPr="00AE4CD3" w:rsidRDefault="00590302" w:rsidP="00590302">
      <w:pPr>
        <w:pStyle w:val="BodyText"/>
        <w:numPr>
          <w:ilvl w:val="0"/>
          <w:numId w:val="3"/>
        </w:numPr>
        <w:jc w:val="both"/>
        <w:rPr>
          <w:sz w:val="20"/>
        </w:rPr>
      </w:pPr>
      <w:r w:rsidRPr="00AE4CD3">
        <w:rPr>
          <w:sz w:val="20"/>
        </w:rPr>
        <w:t>lica koja prvi put rješavaju stambene potrebe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rPr>
          <w:b/>
          <w:bCs/>
          <w:sz w:val="20"/>
        </w:rPr>
      </w:pPr>
      <w:r w:rsidRPr="00AE4CD3">
        <w:rPr>
          <w:b/>
          <w:bCs/>
          <w:sz w:val="20"/>
        </w:rPr>
        <w:t>Član 3.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ind w:firstLine="720"/>
        <w:jc w:val="both"/>
        <w:rPr>
          <w:sz w:val="20"/>
        </w:rPr>
      </w:pPr>
      <w:r w:rsidRPr="00AE4CD3">
        <w:rPr>
          <w:sz w:val="20"/>
        </w:rPr>
        <w:t>Kriteriji i mjerila za utvrđivanje broja bodova koji pripadaju fizičkim licima koja učestvuju na konkursu: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both"/>
        <w:rPr>
          <w:sz w:val="20"/>
        </w:rPr>
      </w:pPr>
      <w:r w:rsidRPr="00AE4CD3">
        <w:rPr>
          <w:b/>
          <w:sz w:val="20"/>
        </w:rPr>
        <w:t>a)stambene prilike</w:t>
      </w:r>
      <w:r w:rsidRPr="00AE4CD3">
        <w:rPr>
          <w:sz w:val="20"/>
        </w:rPr>
        <w:t>,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numPr>
          <w:ilvl w:val="0"/>
          <w:numId w:val="4"/>
        </w:numPr>
        <w:jc w:val="both"/>
        <w:rPr>
          <w:sz w:val="20"/>
        </w:rPr>
      </w:pPr>
      <w:r w:rsidRPr="00AE4CD3">
        <w:rPr>
          <w:sz w:val="20"/>
        </w:rPr>
        <w:t>nerješeno stambeno pitanje</w:t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>50 bodova</w:t>
      </w:r>
    </w:p>
    <w:p w:rsidR="00590302" w:rsidRPr="00AE4CD3" w:rsidRDefault="00590302" w:rsidP="00590302">
      <w:pPr>
        <w:pStyle w:val="BodyText"/>
        <w:numPr>
          <w:ilvl w:val="0"/>
          <w:numId w:val="4"/>
        </w:numPr>
        <w:jc w:val="both"/>
        <w:rPr>
          <w:sz w:val="20"/>
        </w:rPr>
      </w:pPr>
      <w:r w:rsidRPr="00AE4CD3">
        <w:rPr>
          <w:sz w:val="20"/>
        </w:rPr>
        <w:t>neuslovan stan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25 bodova </w:t>
      </w:r>
    </w:p>
    <w:p w:rsidR="00590302" w:rsidRPr="00AE4CD3" w:rsidRDefault="00590302" w:rsidP="00590302">
      <w:pPr>
        <w:pStyle w:val="BodyText"/>
        <w:ind w:left="720"/>
        <w:jc w:val="both"/>
        <w:rPr>
          <w:sz w:val="20"/>
        </w:rPr>
      </w:pPr>
      <w:r w:rsidRPr="00AE4CD3">
        <w:rPr>
          <w:sz w:val="20"/>
        </w:rPr>
        <w:t>(kandidat ostvaruje pravo samo po jednom osnovu)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both"/>
        <w:rPr>
          <w:sz w:val="20"/>
        </w:rPr>
      </w:pPr>
      <w:r w:rsidRPr="00AE4CD3">
        <w:rPr>
          <w:b/>
          <w:sz w:val="20"/>
        </w:rPr>
        <w:t>b)članovi porodičnog domaćinstva</w:t>
      </w:r>
      <w:r w:rsidRPr="00AE4CD3">
        <w:rPr>
          <w:sz w:val="20"/>
        </w:rPr>
        <w:t>: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numPr>
          <w:ilvl w:val="0"/>
          <w:numId w:val="5"/>
        </w:numPr>
        <w:jc w:val="both"/>
        <w:rPr>
          <w:sz w:val="20"/>
        </w:rPr>
      </w:pPr>
      <w:r w:rsidRPr="00AE4CD3">
        <w:rPr>
          <w:sz w:val="20"/>
        </w:rPr>
        <w:t>za svakog člana porodičnog domaćinstva (koji su nabrojani članom 6. Zakona o stambenim odnosima) uključujuči i podnosioca zahtjeva........................................5  bodova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Default="00590302" w:rsidP="00590302">
      <w:pPr>
        <w:pStyle w:val="BodyText"/>
        <w:jc w:val="both"/>
        <w:rPr>
          <w:b/>
          <w:sz w:val="20"/>
        </w:rPr>
      </w:pPr>
      <w:r w:rsidRPr="00AE4CD3">
        <w:rPr>
          <w:b/>
          <w:sz w:val="20"/>
        </w:rPr>
        <w:t>c)učešće u oružanim snagama FbiH</w:t>
      </w:r>
    </w:p>
    <w:p w:rsidR="00590302" w:rsidRPr="00AE4CD3" w:rsidRDefault="00590302" w:rsidP="00590302">
      <w:pPr>
        <w:pStyle w:val="BodyText"/>
        <w:jc w:val="both"/>
        <w:rPr>
          <w:b/>
          <w:sz w:val="20"/>
        </w:rPr>
      </w:pPr>
    </w:p>
    <w:p w:rsidR="00590302" w:rsidRPr="00AE4CD3" w:rsidRDefault="00590302" w:rsidP="00590302">
      <w:pPr>
        <w:pStyle w:val="BodyText"/>
        <w:numPr>
          <w:ilvl w:val="0"/>
          <w:numId w:val="5"/>
        </w:numPr>
        <w:jc w:val="both"/>
        <w:rPr>
          <w:sz w:val="20"/>
        </w:rPr>
      </w:pPr>
      <w:r w:rsidRPr="00AE4CD3">
        <w:rPr>
          <w:sz w:val="20"/>
        </w:rPr>
        <w:t>pripadnicima oružanih snaga za svaki mjesec učešća u ratu,</w:t>
      </w:r>
      <w:r>
        <w:rPr>
          <w:sz w:val="20"/>
        </w:rPr>
        <w:t xml:space="preserve"> </w:t>
      </w:r>
      <w:r w:rsidRPr="00AE4CD3">
        <w:rPr>
          <w:sz w:val="20"/>
        </w:rPr>
        <w:t>po 1 bod, a maximalno 26 bodova</w:t>
      </w:r>
    </w:p>
    <w:p w:rsidR="00590302" w:rsidRPr="00AE4CD3" w:rsidRDefault="00590302" w:rsidP="00590302">
      <w:pPr>
        <w:pStyle w:val="BodyText"/>
        <w:numPr>
          <w:ilvl w:val="0"/>
          <w:numId w:val="5"/>
        </w:numPr>
        <w:jc w:val="both"/>
        <w:rPr>
          <w:sz w:val="20"/>
        </w:rPr>
      </w:pPr>
      <w:r w:rsidRPr="00AE4CD3">
        <w:rPr>
          <w:sz w:val="20"/>
        </w:rPr>
        <w:lastRenderedPageBreak/>
        <w:t>ratnim vojnim invalidima po osnovu invaliditeta pripada: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 grupa sa 1</w:t>
      </w:r>
      <w:r>
        <w:rPr>
          <w:sz w:val="20"/>
        </w:rPr>
        <w:t>00% invalidnosti-paraplegičari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26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IIgrupa sa  100% invalidnosti-amput</w:t>
      </w:r>
      <w:r>
        <w:rPr>
          <w:sz w:val="20"/>
        </w:rPr>
        <w:t>irci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25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III grupa</w:t>
      </w:r>
      <w:r>
        <w:rPr>
          <w:sz w:val="20"/>
        </w:rPr>
        <w:t xml:space="preserve"> sa 90%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24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IV grupa</w:t>
      </w:r>
      <w:r>
        <w:rPr>
          <w:sz w:val="20"/>
        </w:rPr>
        <w:t xml:space="preserve"> sa 80%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23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 xml:space="preserve">V grupa </w:t>
      </w:r>
      <w:r>
        <w:rPr>
          <w:sz w:val="20"/>
        </w:rPr>
        <w:t>sa 70%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22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VI grupa</w:t>
      </w:r>
      <w:r>
        <w:rPr>
          <w:sz w:val="20"/>
        </w:rPr>
        <w:t xml:space="preserve"> sa 60%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20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VII grup</w:t>
      </w:r>
      <w:r>
        <w:rPr>
          <w:sz w:val="20"/>
        </w:rPr>
        <w:t>a sa 50%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16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VIII gru</w:t>
      </w:r>
      <w:r>
        <w:rPr>
          <w:sz w:val="20"/>
        </w:rPr>
        <w:t>pa sa 40%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12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>IX grupa</w:t>
      </w:r>
      <w:r>
        <w:rPr>
          <w:sz w:val="20"/>
        </w:rPr>
        <w:t xml:space="preserve"> sa 30%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8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numPr>
          <w:ilvl w:val="0"/>
          <w:numId w:val="1"/>
        </w:numPr>
        <w:jc w:val="both"/>
        <w:rPr>
          <w:sz w:val="20"/>
        </w:rPr>
      </w:pPr>
      <w:r w:rsidRPr="00AE4CD3">
        <w:rPr>
          <w:sz w:val="20"/>
        </w:rPr>
        <w:t xml:space="preserve">X grupa </w:t>
      </w:r>
      <w:r>
        <w:rPr>
          <w:sz w:val="20"/>
        </w:rPr>
        <w:t>sa 20 % invalidnosti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 xml:space="preserve">5 </w:t>
      </w:r>
      <w:r>
        <w:rPr>
          <w:sz w:val="20"/>
        </w:rPr>
        <w:tab/>
      </w:r>
      <w:r w:rsidRPr="00AE4CD3">
        <w:rPr>
          <w:sz w:val="20"/>
        </w:rPr>
        <w:t>bodova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numPr>
          <w:ilvl w:val="0"/>
          <w:numId w:val="6"/>
        </w:numPr>
        <w:jc w:val="both"/>
        <w:rPr>
          <w:sz w:val="20"/>
        </w:rPr>
      </w:pPr>
      <w:r w:rsidRPr="00AE4CD3">
        <w:rPr>
          <w:sz w:val="20"/>
        </w:rPr>
        <w:t>podnosiocima zahtjeva koji su nosioci najviših ratnih priznanja</w:t>
      </w:r>
      <w:r w:rsidRPr="00AE4CD3">
        <w:rPr>
          <w:sz w:val="20"/>
        </w:rPr>
        <w:tab/>
        <w:t>..</w:t>
      </w:r>
      <w:r w:rsidRPr="00AE4CD3">
        <w:rPr>
          <w:sz w:val="20"/>
        </w:rPr>
        <w:tab/>
        <w:t>15 bodova</w:t>
      </w:r>
    </w:p>
    <w:p w:rsidR="00590302" w:rsidRPr="00AE4CD3" w:rsidRDefault="00590302" w:rsidP="00590302">
      <w:pPr>
        <w:pStyle w:val="BodyText"/>
        <w:numPr>
          <w:ilvl w:val="0"/>
          <w:numId w:val="6"/>
        </w:numPr>
        <w:jc w:val="both"/>
        <w:rPr>
          <w:sz w:val="20"/>
        </w:rPr>
      </w:pPr>
      <w:r w:rsidRPr="00AE4CD3">
        <w:rPr>
          <w:sz w:val="20"/>
        </w:rPr>
        <w:t>članovima  porodica poginulih boraca ...</w:t>
      </w:r>
      <w:r w:rsidRPr="00AE4CD3">
        <w:rPr>
          <w:sz w:val="20"/>
        </w:rPr>
        <w:tab/>
        <w:t>........................................</w:t>
      </w:r>
      <w:r>
        <w:rPr>
          <w:sz w:val="20"/>
        </w:rPr>
        <w:tab/>
      </w:r>
      <w:r w:rsidRPr="00AE4CD3">
        <w:rPr>
          <w:sz w:val="20"/>
        </w:rPr>
        <w:t>35 bodova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both"/>
        <w:rPr>
          <w:sz w:val="20"/>
        </w:rPr>
      </w:pPr>
      <w:r w:rsidRPr="00AE4CD3">
        <w:rPr>
          <w:b/>
          <w:sz w:val="20"/>
        </w:rPr>
        <w:t>d)civilne žrtve rata</w:t>
      </w:r>
      <w:r w:rsidRPr="00AE4CD3">
        <w:rPr>
          <w:sz w:val="20"/>
        </w:rPr>
        <w:t xml:space="preserve"> ( preko 60 % invaliditeta i više )..............................</w:t>
      </w:r>
      <w:r>
        <w:rPr>
          <w:sz w:val="20"/>
        </w:rPr>
        <w:tab/>
      </w:r>
      <w:r>
        <w:rPr>
          <w:sz w:val="20"/>
        </w:rPr>
        <w:tab/>
      </w:r>
      <w:r w:rsidRPr="00AE4CD3">
        <w:rPr>
          <w:sz w:val="20"/>
        </w:rPr>
        <w:t>10 bodova</w:t>
      </w:r>
    </w:p>
    <w:p w:rsidR="00590302" w:rsidRPr="00AE4CD3" w:rsidRDefault="00590302" w:rsidP="00590302">
      <w:pPr>
        <w:pStyle w:val="BodyText"/>
        <w:jc w:val="both"/>
        <w:rPr>
          <w:b/>
          <w:sz w:val="20"/>
        </w:rPr>
      </w:pPr>
    </w:p>
    <w:p w:rsidR="00590302" w:rsidRDefault="00590302" w:rsidP="00590302">
      <w:pPr>
        <w:pStyle w:val="BodyText"/>
        <w:jc w:val="both"/>
        <w:rPr>
          <w:b/>
          <w:sz w:val="20"/>
        </w:rPr>
      </w:pPr>
      <w:r w:rsidRPr="00AE4CD3">
        <w:rPr>
          <w:b/>
          <w:sz w:val="20"/>
        </w:rPr>
        <w:t>e)radni angažman</w:t>
      </w:r>
    </w:p>
    <w:p w:rsidR="00590302" w:rsidRPr="00AE4CD3" w:rsidRDefault="00590302" w:rsidP="00590302">
      <w:pPr>
        <w:pStyle w:val="BodyText"/>
        <w:jc w:val="both"/>
        <w:rPr>
          <w:b/>
          <w:sz w:val="20"/>
        </w:rPr>
      </w:pPr>
    </w:p>
    <w:p w:rsidR="00590302" w:rsidRPr="00AE4CD3" w:rsidRDefault="00590302" w:rsidP="00590302">
      <w:pPr>
        <w:pStyle w:val="BodyText"/>
        <w:numPr>
          <w:ilvl w:val="0"/>
          <w:numId w:val="7"/>
        </w:numPr>
        <w:jc w:val="both"/>
        <w:rPr>
          <w:sz w:val="20"/>
        </w:rPr>
      </w:pPr>
      <w:r w:rsidRPr="00AE4CD3">
        <w:rPr>
          <w:sz w:val="20"/>
        </w:rPr>
        <w:t>licima raspoređenim rješenjem nadležnog općinskog organa za poslove odbrane na radnu obavezu i u Civilnu zaštitu od 1992-1995 godine za svaki mjesec........................................................0,5 boda, a maximalno 10 bodova</w:t>
      </w:r>
    </w:p>
    <w:p w:rsidR="00590302" w:rsidRPr="00AE4CD3" w:rsidRDefault="00590302" w:rsidP="00590302">
      <w:pPr>
        <w:pStyle w:val="BodyText"/>
        <w:numPr>
          <w:ilvl w:val="0"/>
          <w:numId w:val="7"/>
        </w:numPr>
        <w:jc w:val="both"/>
        <w:rPr>
          <w:sz w:val="20"/>
        </w:rPr>
      </w:pPr>
      <w:r w:rsidRPr="00AE4CD3">
        <w:rPr>
          <w:sz w:val="20"/>
        </w:rPr>
        <w:t>za svaku punu godinu radnog staža,po........................1 bod.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rPr>
          <w:sz w:val="20"/>
        </w:rPr>
      </w:pPr>
      <w:r w:rsidRPr="00AE4CD3">
        <w:rPr>
          <w:b/>
          <w:bCs/>
          <w:sz w:val="20"/>
        </w:rPr>
        <w:t>Član 4.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both"/>
        <w:rPr>
          <w:sz w:val="20"/>
        </w:rPr>
      </w:pPr>
      <w:r w:rsidRPr="00AE4CD3">
        <w:rPr>
          <w:sz w:val="20"/>
        </w:rPr>
        <w:tab/>
        <w:t>U skladu sa članom 4. Odluke o kriterijima i mjerilima za učešće na konkursu za nadziđavanje zgrada, izgradnji potkrovnih stanova, dogradnji stanova  (“Službene novine Općine Travnik “ broj 9/05) podnosioci prijave su dužni dostaviti i sljedeće dokumente: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ovjerenu saglasnost od strane nadležnog organa, svih suvlasnika zgrade na kojoj se vrši izgradnja stanova (potpise suvlasnika može prikupiti i predstavnik Mjesne zajednice i predsjednik kućnog savjeta, s tim da potpisi tih lica budu ovjereni)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idejno rješenje objekta koji se gradi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stručni nalaz o tehničkim, statičkim i drugim mogućnostima izgradnje od strane Komisije za davanje stručnog mišljenja za određivanje objekata podobnih za igradnju stanova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rPr>
          <w:b/>
          <w:sz w:val="20"/>
        </w:rPr>
      </w:pPr>
      <w:r w:rsidRPr="00AE4CD3">
        <w:rPr>
          <w:b/>
          <w:sz w:val="20"/>
        </w:rPr>
        <w:t>Član 5.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both"/>
        <w:rPr>
          <w:sz w:val="20"/>
        </w:rPr>
      </w:pPr>
      <w:r w:rsidRPr="00AE4CD3">
        <w:rPr>
          <w:sz w:val="20"/>
        </w:rPr>
        <w:tab/>
        <w:t>Pored toga učesnici na konkursu su dužni dostaviti i sljedeću dokumentaciju: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o prebivalištu za učesnike konkursa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Općinskog suda za učesnike konkursa da nije evidentiran kao vlasnik kuće ili stana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Službe za katastar nekretnina Općine Travnik za učesnika konkursa da nije evidentiran kao posjednik kuće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kućna lista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o radnom stažu (PIO/MIO ili pravno lice)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ovlaštene ustanove ili organa o stepenu invalidnosti (PIO/MIO, Služba za BiZ)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učesnika konkursa o provedenom vremenu u OS F BiH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učesnika konkursa da je nosilac najvišeg ratnog priznanja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uvjerenje o vremenu provedenom na radnoj obavezi i u Civilnoj zaštiti</w:t>
      </w:r>
    </w:p>
    <w:p w:rsidR="00590302" w:rsidRPr="00AE4CD3" w:rsidRDefault="00590302" w:rsidP="00590302">
      <w:pPr>
        <w:pStyle w:val="BodyText"/>
        <w:numPr>
          <w:ilvl w:val="0"/>
          <w:numId w:val="2"/>
        </w:numPr>
        <w:jc w:val="both"/>
        <w:rPr>
          <w:sz w:val="20"/>
        </w:rPr>
      </w:pPr>
      <w:r w:rsidRPr="00AE4CD3">
        <w:rPr>
          <w:sz w:val="20"/>
        </w:rPr>
        <w:t>potvrda Mjesne zajednice o periodu boravka u toku trajanja rata u BiH</w:t>
      </w:r>
    </w:p>
    <w:p w:rsidR="00590302" w:rsidRDefault="00590302" w:rsidP="00590302">
      <w:pPr>
        <w:pStyle w:val="BodyText"/>
        <w:jc w:val="both"/>
        <w:rPr>
          <w:sz w:val="20"/>
        </w:rPr>
      </w:pPr>
    </w:p>
    <w:p w:rsidR="00590302" w:rsidRDefault="00590302" w:rsidP="00590302">
      <w:pPr>
        <w:pStyle w:val="BodyText"/>
        <w:jc w:val="both"/>
        <w:rPr>
          <w:sz w:val="20"/>
        </w:rPr>
      </w:pPr>
    </w:p>
    <w:p w:rsidR="00590302" w:rsidRDefault="00590302" w:rsidP="00590302">
      <w:pPr>
        <w:pStyle w:val="BodyText"/>
        <w:jc w:val="both"/>
        <w:rPr>
          <w:sz w:val="20"/>
        </w:rPr>
      </w:pPr>
    </w:p>
    <w:p w:rsidR="00590302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rPr>
          <w:b/>
          <w:bCs/>
          <w:sz w:val="20"/>
        </w:rPr>
      </w:pPr>
      <w:r w:rsidRPr="00AE4CD3">
        <w:rPr>
          <w:b/>
          <w:bCs/>
          <w:sz w:val="20"/>
        </w:rPr>
        <w:lastRenderedPageBreak/>
        <w:t>Član 6.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both"/>
        <w:rPr>
          <w:sz w:val="20"/>
        </w:rPr>
      </w:pPr>
      <w:r w:rsidRPr="00AE4CD3">
        <w:rPr>
          <w:sz w:val="20"/>
        </w:rPr>
        <w:tab/>
        <w:t>Prijave na konkurs dostavljaju se putem pošte preporučeno ili neposredno na adresu "Općina Travnik, Konatur bb " sa dokazima o ispunjavanju uslova konkursa u roku od 30 ( trideset ) dana od dana objavljivanja konkursa sa naznakom "PRIJAVA NA KONKURS".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  <w:r w:rsidRPr="00AE4CD3">
        <w:rPr>
          <w:sz w:val="20"/>
        </w:rPr>
        <w:tab/>
        <w:t>Nepotpune i neblagovremene prijave neće se uzimati u razmatranje.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533F0" w:rsidRDefault="00590302" w:rsidP="00590302">
      <w:pPr>
        <w:pStyle w:val="BodyText"/>
        <w:jc w:val="both"/>
        <w:rPr>
          <w:b/>
          <w:sz w:val="20"/>
        </w:rPr>
      </w:pPr>
      <w:r>
        <w:rPr>
          <w:sz w:val="20"/>
        </w:rPr>
        <w:t>Broj:01-1-1-4-396</w:t>
      </w:r>
      <w:r w:rsidRPr="00AE4CD3">
        <w:rPr>
          <w:sz w:val="20"/>
        </w:rPr>
        <w:t>/0</w:t>
      </w:r>
      <w:r>
        <w:rPr>
          <w:sz w:val="20"/>
        </w:rPr>
        <w:t>9</w:t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>
        <w:rPr>
          <w:sz w:val="20"/>
        </w:rPr>
        <w:t xml:space="preserve">                    </w:t>
      </w:r>
      <w:r w:rsidRPr="00A533F0">
        <w:rPr>
          <w:b/>
          <w:sz w:val="20"/>
        </w:rPr>
        <w:t>PREDSJEDAVAJUĆI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  <w:r w:rsidRPr="00AE4CD3">
        <w:rPr>
          <w:sz w:val="20"/>
        </w:rPr>
        <w:t>Datum:</w:t>
      </w:r>
      <w:r>
        <w:rPr>
          <w:sz w:val="20"/>
        </w:rPr>
        <w:t>16.07.</w:t>
      </w:r>
      <w:r w:rsidRPr="00AE4CD3">
        <w:rPr>
          <w:sz w:val="20"/>
        </w:rPr>
        <w:t>200</w:t>
      </w:r>
      <w:r>
        <w:rPr>
          <w:sz w:val="20"/>
        </w:rPr>
        <w:t>9</w:t>
      </w:r>
      <w:r w:rsidRPr="00AE4CD3">
        <w:rPr>
          <w:sz w:val="20"/>
        </w:rPr>
        <w:t>.godine</w:t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 w:rsidRPr="00AE4CD3">
        <w:rPr>
          <w:sz w:val="20"/>
        </w:rPr>
        <w:tab/>
      </w:r>
      <w:r>
        <w:rPr>
          <w:sz w:val="20"/>
        </w:rPr>
        <w:t xml:space="preserve">               </w:t>
      </w:r>
      <w:r w:rsidRPr="00A533F0">
        <w:rPr>
          <w:b/>
          <w:sz w:val="20"/>
        </w:rPr>
        <w:t>OPĆINSKOG VIJEĆA TRAVNIK</w:t>
      </w:r>
    </w:p>
    <w:p w:rsidR="00590302" w:rsidRPr="00AE4CD3" w:rsidRDefault="00590302" w:rsidP="00590302">
      <w:pPr>
        <w:pStyle w:val="BodyText"/>
        <w:jc w:val="both"/>
        <w:rPr>
          <w:sz w:val="20"/>
        </w:rPr>
      </w:pPr>
    </w:p>
    <w:p w:rsidR="00590302" w:rsidRPr="00A533F0" w:rsidRDefault="00590302" w:rsidP="00590302">
      <w:pPr>
        <w:pStyle w:val="BodyText"/>
        <w:jc w:val="both"/>
        <w:rPr>
          <w:b/>
          <w:i/>
          <w:sz w:val="20"/>
        </w:rPr>
      </w:pPr>
      <w:r w:rsidRPr="00A533F0">
        <w:rPr>
          <w:b/>
          <w:sz w:val="20"/>
        </w:rPr>
        <w:t>Travnik</w:t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 w:rsidRPr="00A533F0">
        <w:rPr>
          <w:b/>
          <w:sz w:val="20"/>
        </w:rPr>
        <w:tab/>
      </w:r>
      <w:r>
        <w:rPr>
          <w:b/>
          <w:sz w:val="20"/>
        </w:rPr>
        <w:t xml:space="preserve">  </w:t>
      </w:r>
      <w:r w:rsidRPr="00A533F0">
        <w:rPr>
          <w:b/>
          <w:i/>
          <w:sz w:val="20"/>
        </w:rPr>
        <w:t>Ljupko Sučić</w:t>
      </w:r>
      <w:r w:rsidR="00D64520">
        <w:rPr>
          <w:b/>
          <w:i/>
          <w:sz w:val="20"/>
        </w:rPr>
        <w:t>,s.r.</w:t>
      </w:r>
    </w:p>
    <w:p w:rsidR="00590302" w:rsidRPr="00A533F0" w:rsidRDefault="00590302" w:rsidP="00590302">
      <w:pPr>
        <w:rPr>
          <w:i/>
          <w:sz w:val="20"/>
          <w:szCs w:val="20"/>
        </w:rPr>
      </w:pPr>
    </w:p>
    <w:p w:rsidR="006E5119" w:rsidRDefault="006E5119"/>
    <w:sectPr w:rsidR="006E5119" w:rsidSect="009B08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DA1" w:rsidRDefault="00AC1DA1" w:rsidP="00D966B0">
      <w:r>
        <w:separator/>
      </w:r>
    </w:p>
  </w:endnote>
  <w:endnote w:type="continuationSeparator" w:id="1">
    <w:p w:rsidR="00AC1DA1" w:rsidRDefault="00AC1DA1" w:rsidP="00D96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AC1DA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808080" w:themeColor="background1" w:themeShade="80"/>
        <w:sz w:val="18"/>
        <w:szCs w:val="18"/>
      </w:rPr>
      <w:id w:val="1880547"/>
      <w:docPartObj>
        <w:docPartGallery w:val="Page Numbers (Bottom of Page)"/>
        <w:docPartUnique/>
      </w:docPartObj>
    </w:sdtPr>
    <w:sdtContent>
      <w:sdt>
        <w:sdtPr>
          <w:rPr>
            <w:color w:val="808080" w:themeColor="background1" w:themeShade="80"/>
            <w:sz w:val="18"/>
            <w:szCs w:val="18"/>
          </w:rPr>
          <w:id w:val="565050523"/>
          <w:docPartObj>
            <w:docPartGallery w:val="Page Numbers (Top of Page)"/>
            <w:docPartUnique/>
          </w:docPartObj>
        </w:sdtPr>
        <w:sdtContent>
          <w:p w:rsidR="00A533F0" w:rsidRPr="00A533F0" w:rsidRDefault="00590302">
            <w:pPr>
              <w:pStyle w:val="Footer"/>
              <w:jc w:val="right"/>
              <w:rPr>
                <w:color w:val="808080" w:themeColor="background1" w:themeShade="80"/>
                <w:sz w:val="18"/>
                <w:szCs w:val="18"/>
              </w:rPr>
            </w:pPr>
            <w:r w:rsidRPr="00A533F0">
              <w:rPr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A86C2D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A533F0">
              <w:rPr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A86C2D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220077">
              <w:rPr>
                <w:b/>
                <w:color w:val="808080" w:themeColor="background1" w:themeShade="80"/>
                <w:sz w:val="18"/>
                <w:szCs w:val="18"/>
              </w:rPr>
              <w:t>2</w:t>
            </w:r>
            <w:r w:rsidR="00A86C2D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A533F0">
              <w:rPr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A86C2D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A533F0">
              <w:rPr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A86C2D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220077">
              <w:rPr>
                <w:b/>
                <w:color w:val="808080" w:themeColor="background1" w:themeShade="80"/>
                <w:sz w:val="18"/>
                <w:szCs w:val="18"/>
              </w:rPr>
              <w:t>3</w:t>
            </w:r>
            <w:r w:rsidR="00A86C2D" w:rsidRPr="00A533F0">
              <w:rPr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A533F0" w:rsidRPr="00A533F0" w:rsidRDefault="00590302">
    <w:pPr>
      <w:pStyle w:val="Footer"/>
      <w:rPr>
        <w:color w:val="808080" w:themeColor="background1" w:themeShade="80"/>
        <w:sz w:val="18"/>
        <w:szCs w:val="18"/>
      </w:rPr>
    </w:pPr>
    <w:r w:rsidRPr="00A533F0">
      <w:rPr>
        <w:color w:val="808080" w:themeColor="background1" w:themeShade="80"/>
        <w:sz w:val="18"/>
        <w:szCs w:val="18"/>
      </w:rPr>
      <w:t>OB 009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AC1DA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DA1" w:rsidRDefault="00AC1DA1" w:rsidP="00D966B0">
      <w:r>
        <w:separator/>
      </w:r>
    </w:p>
  </w:footnote>
  <w:footnote w:type="continuationSeparator" w:id="1">
    <w:p w:rsidR="00AC1DA1" w:rsidRDefault="00AC1DA1" w:rsidP="00D966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AC1DA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AC1DA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3F0" w:rsidRDefault="00AC1DA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94CBB"/>
    <w:multiLevelType w:val="hybridMultilevel"/>
    <w:tmpl w:val="05F861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2F6B91"/>
    <w:multiLevelType w:val="hybridMultilevel"/>
    <w:tmpl w:val="C5D4CB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553684"/>
    <w:multiLevelType w:val="hybridMultilevel"/>
    <w:tmpl w:val="472E3A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8E6CED"/>
    <w:multiLevelType w:val="hybridMultilevel"/>
    <w:tmpl w:val="368278F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414FE9"/>
    <w:multiLevelType w:val="hybridMultilevel"/>
    <w:tmpl w:val="AAACF416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2C8043C"/>
    <w:multiLevelType w:val="hybridMultilevel"/>
    <w:tmpl w:val="4322DA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4D7736"/>
    <w:multiLevelType w:val="singleLevel"/>
    <w:tmpl w:val="6D306368"/>
    <w:lvl w:ilvl="0">
      <w:start w:val="3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hAnsi="Times New Roman"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0302"/>
    <w:rsid w:val="00056898"/>
    <w:rsid w:val="000D3430"/>
    <w:rsid w:val="00141D01"/>
    <w:rsid w:val="001730D8"/>
    <w:rsid w:val="0019340C"/>
    <w:rsid w:val="00220077"/>
    <w:rsid w:val="00342374"/>
    <w:rsid w:val="00431B05"/>
    <w:rsid w:val="00472065"/>
    <w:rsid w:val="004D0260"/>
    <w:rsid w:val="00590302"/>
    <w:rsid w:val="00595912"/>
    <w:rsid w:val="005C5D54"/>
    <w:rsid w:val="00627D67"/>
    <w:rsid w:val="00633D69"/>
    <w:rsid w:val="00651855"/>
    <w:rsid w:val="006E5119"/>
    <w:rsid w:val="008A552F"/>
    <w:rsid w:val="008F74D7"/>
    <w:rsid w:val="009B0840"/>
    <w:rsid w:val="009C3530"/>
    <w:rsid w:val="00A86C2D"/>
    <w:rsid w:val="00AB5105"/>
    <w:rsid w:val="00AC1DA1"/>
    <w:rsid w:val="00B05243"/>
    <w:rsid w:val="00D45D18"/>
    <w:rsid w:val="00D64520"/>
    <w:rsid w:val="00D966B0"/>
    <w:rsid w:val="00E54E18"/>
    <w:rsid w:val="00EA1E5B"/>
    <w:rsid w:val="00EB338A"/>
    <w:rsid w:val="00EB7C93"/>
    <w:rsid w:val="00F653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24"/>
        <w:lang w:val="hr-HR" w:eastAsia="en-US" w:bidi="ar-SA"/>
      </w:rPr>
    </w:rPrDefault>
    <w:pPrDefault>
      <w:pPr>
        <w:spacing w:after="200" w:line="12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302"/>
    <w:pPr>
      <w:spacing w:after="0" w:line="240" w:lineRule="auto"/>
      <w:jc w:val="left"/>
    </w:pPr>
    <w:rPr>
      <w:rFonts w:ascii="Arial" w:eastAsia="Times New Roman" w:hAnsi="Arial"/>
      <w:noProof/>
      <w:sz w:val="22"/>
    </w:rPr>
  </w:style>
  <w:style w:type="paragraph" w:styleId="Heading1">
    <w:name w:val="heading 1"/>
    <w:basedOn w:val="Normal"/>
    <w:next w:val="Normal"/>
    <w:link w:val="Heading1Char"/>
    <w:qFormat/>
    <w:rsid w:val="00590302"/>
    <w:pPr>
      <w:keepNext/>
      <w:jc w:val="center"/>
      <w:outlineLvl w:val="0"/>
    </w:pPr>
    <w:rPr>
      <w:b/>
      <w:noProof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0302"/>
    <w:rPr>
      <w:rFonts w:ascii="Arial" w:eastAsia="Times New Roman" w:hAnsi="Arial"/>
      <w:b/>
      <w:sz w:val="24"/>
      <w:szCs w:val="20"/>
    </w:rPr>
  </w:style>
  <w:style w:type="paragraph" w:styleId="BodyText2">
    <w:name w:val="Body Text 2"/>
    <w:basedOn w:val="Normal"/>
    <w:link w:val="BodyText2Char"/>
    <w:semiHidden/>
    <w:rsid w:val="00590302"/>
    <w:pPr>
      <w:jc w:val="both"/>
    </w:pPr>
    <w:rPr>
      <w:noProof w:val="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590302"/>
    <w:rPr>
      <w:rFonts w:ascii="Arial" w:eastAsia="Times New Roman" w:hAnsi="Arial"/>
      <w:sz w:val="24"/>
      <w:szCs w:val="20"/>
    </w:rPr>
  </w:style>
  <w:style w:type="paragraph" w:styleId="BodyText">
    <w:name w:val="Body Text"/>
    <w:basedOn w:val="Normal"/>
    <w:link w:val="BodyTextChar"/>
    <w:semiHidden/>
    <w:rsid w:val="00590302"/>
    <w:pPr>
      <w:jc w:val="center"/>
    </w:pPr>
    <w:rPr>
      <w:noProof w:val="0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590302"/>
    <w:rPr>
      <w:rFonts w:ascii="Arial" w:eastAsia="Times New Roman" w:hAnsi="Arial"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59030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0302"/>
    <w:rPr>
      <w:rFonts w:ascii="Arial" w:eastAsia="Times New Roman" w:hAnsi="Arial"/>
      <w:noProof/>
      <w:sz w:val="22"/>
    </w:rPr>
  </w:style>
  <w:style w:type="paragraph" w:styleId="Footer">
    <w:name w:val="footer"/>
    <w:basedOn w:val="Normal"/>
    <w:link w:val="FooterChar"/>
    <w:uiPriority w:val="99"/>
    <w:unhideWhenUsed/>
    <w:rsid w:val="0059030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0302"/>
    <w:rPr>
      <w:rFonts w:ascii="Arial" w:eastAsia="Times New Roman" w:hAnsi="Arial"/>
      <w:noProof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783</Words>
  <Characters>4464</Characters>
  <Application>Microsoft Office Word</Application>
  <DocSecurity>0</DocSecurity>
  <Lines>37</Lines>
  <Paragraphs>10</Paragraphs>
  <ScaleCrop>false</ScaleCrop>
  <Company>OPCINA TRAVNIK</Company>
  <LinksUpToDate>false</LinksUpToDate>
  <CharactersWithSpaces>5237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lidijag</dc:creator>
  <cp:keywords/>
  <dc:description/>
  <cp:lastModifiedBy>lidijag</cp:lastModifiedBy>
  <cp:revision>5</cp:revision>
  <cp:lastPrinted>2010-04-19T09:17:00Z</cp:lastPrinted>
  <dcterms:created xsi:type="dcterms:W3CDTF">2009-07-22T11:45:00Z</dcterms:created>
  <dcterms:modified xsi:type="dcterms:W3CDTF">2010-04-19T09:33:00Z</dcterms:modified>
</cp:coreProperties>
</file>